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Skupaj za boljši jutri</w:t>
      </w:r>
    </w:p>
    <w:p w:rsidR="00000000" w:rsidDel="00000000" w:rsidP="00000000" w:rsidRDefault="00000000" w:rsidRPr="00000000" w14:paraId="00000002">
      <w:pPr>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Ko razmišljam o revščini, se pogosto spomnim pogovorov med prijatelji. Včasih kdo reče, da je “</w:t>
      </w:r>
      <w:r w:rsidDel="00000000" w:rsidR="00000000" w:rsidRPr="00000000">
        <w:rPr>
          <w:rFonts w:ascii="Calibri" w:cs="Calibri" w:eastAsia="Calibri" w:hAnsi="Calibri"/>
          <w:i w:val="1"/>
          <w:rtl w:val="0"/>
        </w:rPr>
        <w:t xml:space="preserve">reven</w:t>
      </w:r>
      <w:r w:rsidDel="00000000" w:rsidR="00000000" w:rsidRPr="00000000">
        <w:rPr>
          <w:rFonts w:ascii="Calibri" w:cs="Calibri" w:eastAsia="Calibri" w:hAnsi="Calibri"/>
          <w:rtl w:val="0"/>
        </w:rPr>
        <w:t xml:space="preserve">”, ker nima najnovejšega telefona ali ker ne nosi oblačil prestižnih blagovnih znamk. Sam menim, da je revščina nekaj čisto drugega. Prava revščina pomeni, da nimaš osnovnih stvari za življenje – hrane, čiste vode, varnega doma, dostopa do zdravstvenih storitev in šolanja. Pri nas v Sloveniji se sicer srečujemo s socialnimi razlikami, a večina ljudi živi v okolju, kjer obstajajo vsaj osnovne oblike pomoči in zaščite. Drugod po svetu pa so razmere veliko hujše.</w:t>
      </w:r>
    </w:p>
    <w:p w:rsidR="00000000" w:rsidDel="00000000" w:rsidP="00000000" w:rsidRDefault="00000000" w:rsidRPr="00000000" w14:paraId="00000003">
      <w:pPr>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Ko sem prvič gledal dokumentarec o Somaliji, me je prizadelo, kako drugačen je lahko vsakdan nekoga, ki je star toliko kot jaz. Tam ljudje vsak dan dobesedno bijejo bitko za preživetje. Zaradi podnebnih sprememb so suše vedno hujše, voda in hrana postajata redki dobrini, pridelek propada, živina pogine. Ljudje ne vedo, ali bodo naslednji dan sploh imeli kaj jesti. To niso oddaljene zgodbe, to je realnost milijonov.</w:t>
      </w:r>
    </w:p>
    <w:p w:rsidR="00000000" w:rsidDel="00000000" w:rsidP="00000000" w:rsidRDefault="00000000" w:rsidRPr="00000000" w14:paraId="00000004">
      <w:pPr>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Poleg naravnih nesreč in podnebnih sprememb revščino še poglabljajo vojne. V Somaliji konflikti trajajo že desetletja. Vojne, politična nestabilnost in terorizem so uničili gospodarstvo in infrastrukturo. Zaradi tega morajo mnogi ljudje zapustiti svoje domove. Nekateri postanejo begunci v lastni državi, drugi pa se podajo na nevarne poti v tujino v upanju na boljše življenje. Žal marsikdo tega potovanja ne preživi. Podobno se dogaja tudi v Jemnu, Afganistanu, Sudanu in drugih državah.</w:t>
      </w:r>
    </w:p>
    <w:p w:rsidR="00000000" w:rsidDel="00000000" w:rsidP="00000000" w:rsidRDefault="00000000" w:rsidRPr="00000000" w14:paraId="00000005">
      <w:pPr>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Ko država razpade in ne more več skrbeti za svoje prebivalce, se pojavijo tisti, ki iz krize želijo zaslužiti. Ljudje se začnejo preživljati s tihotapljenjem, preprodajo orožja ali celo ljudi. Vojni voditelji in kriminalne združbe izkoristijo zmedo in stisko. Revščina se poglablja, možnosti za izobrazbo ali dostojno delo pa skoraj izginejo. Tako se ljudje ujamejo v začaran krog, iz katerega sami težko pobegnejo.</w:t>
      </w:r>
    </w:p>
    <w:p w:rsidR="00000000" w:rsidDel="00000000" w:rsidP="00000000" w:rsidRDefault="00000000" w:rsidRPr="00000000" w14:paraId="00000006">
      <w:pPr>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Revščina ni problem samo ene države ali celine. Je globalen problem, ki se tiče vseh nas. Nihče ne bi smel živeti brez osnovnih življenjskih pogojev. Bogatejše države bi morale pomagati ne samo z denarjem, ampak tudi s tehnologijo, znanjem in poštenimi gospodarskimi praksami. A tudi mi, posamezniki, lahko nekaj naredimo. Pomembno je, da razumemo, kaj se dogaja v svetu, da ne zapremo oči in da razvijamo občutek sočutja in odgovornosti.</w:t>
      </w:r>
    </w:p>
    <w:p w:rsidR="00000000" w:rsidDel="00000000" w:rsidP="00000000" w:rsidRDefault="00000000" w:rsidRPr="00000000" w14:paraId="00000007">
      <w:pPr>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Zdi se mi, da o teh temah pri nas premalo govorimo. V šolah bi se morali več pogovarjati o revščini, podnebnih spremembah in vojnah. Tudi mediji bi lahko več pozornosti namenili tem vprašanjem in manj škandalom slavnih. Le če razumemo resnične težave sveta, jih lahko začnemo reševati.</w:t>
      </w:r>
    </w:p>
    <w:p w:rsidR="00000000" w:rsidDel="00000000" w:rsidP="00000000" w:rsidRDefault="00000000" w:rsidRPr="00000000" w14:paraId="00000008">
      <w:pPr>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Svet ne potrebuje popolnih ljudi. Potrebuje ljudi, ki jim je mar.</w:t>
      </w:r>
    </w:p>
    <w:p w:rsidR="00000000" w:rsidDel="00000000" w:rsidP="00000000" w:rsidRDefault="00000000" w:rsidRPr="00000000" w14:paraId="00000009">
      <w:pPr>
        <w:spacing w:after="160" w:line="259"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Aleksij Varagić, 3. B, program ekonomski tehnik, SESGŠ Kranj</w:t>
      </w:r>
    </w:p>
    <w:p w:rsidR="00000000" w:rsidDel="00000000" w:rsidP="00000000" w:rsidRDefault="00000000" w:rsidRPr="00000000" w14:paraId="0000000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